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4B" w:rsidRDefault="008D3452" w:rsidP="009627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B121C">
        <w:rPr>
          <w:rFonts w:ascii="Arial Unicode MS" w:eastAsia="Arial Unicode MS" w:hAnsi="Arial Unicode MS" w:cs="Arial Unicode MS"/>
          <w:b/>
          <w:sz w:val="20"/>
          <w:szCs w:val="20"/>
        </w:rPr>
        <w:t>Anmeldung zur Teilnah</w:t>
      </w:r>
      <w:r w:rsidR="000B7B8C">
        <w:rPr>
          <w:rFonts w:ascii="Arial Unicode MS" w:eastAsia="Arial Unicode MS" w:hAnsi="Arial Unicode MS" w:cs="Arial Unicode MS"/>
          <w:b/>
          <w:sz w:val="20"/>
          <w:szCs w:val="20"/>
        </w:rPr>
        <w:t xml:space="preserve">me am Symposium in Eisenach </w:t>
      </w:r>
      <w:r w:rsidR="0096279B">
        <w:rPr>
          <w:rFonts w:ascii="Arial Unicode MS" w:eastAsia="Arial Unicode MS" w:hAnsi="Arial Unicode MS" w:cs="Arial Unicode MS"/>
          <w:b/>
          <w:sz w:val="20"/>
          <w:szCs w:val="20"/>
        </w:rPr>
        <w:t>05. – 07</w:t>
      </w:r>
      <w:r w:rsidR="009069D2">
        <w:rPr>
          <w:rFonts w:ascii="Arial Unicode MS" w:eastAsia="Arial Unicode MS" w:hAnsi="Arial Unicode MS" w:cs="Arial Unicode MS"/>
          <w:b/>
          <w:sz w:val="20"/>
          <w:szCs w:val="20"/>
        </w:rPr>
        <w:t xml:space="preserve">. März </w:t>
      </w:r>
      <w:r w:rsidR="0096279B">
        <w:rPr>
          <w:rFonts w:ascii="Arial Unicode MS" w:eastAsia="Arial Unicode MS" w:hAnsi="Arial Unicode MS" w:cs="Arial Unicode MS"/>
          <w:b/>
          <w:sz w:val="20"/>
          <w:szCs w:val="20"/>
        </w:rPr>
        <w:t>2020</w:t>
      </w:r>
    </w:p>
    <w:p w:rsidR="0096279B" w:rsidRDefault="0096279B" w:rsidP="009627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Im Steigenberger Hotel „Thüringer Hof“ in Eisenach</w:t>
      </w:r>
    </w:p>
    <w:p w:rsidR="0096279B" w:rsidRPr="00EB121C" w:rsidRDefault="0096279B" w:rsidP="0096279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Deutsche Gesellschaft für Prothetische Zahnmedizin und Biomaterialien e.V.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Poliklinik für Zahnärztliche Prothetik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Prof. Dr. Guido Heydecke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Martinistraße 52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20246 Hamburg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8D3452" w:rsidRPr="00EB121C" w:rsidRDefault="00EB121C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gram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p</w:t>
      </w:r>
      <w:r w:rsidR="008D3452" w:rsidRPr="00EB121C">
        <w:rPr>
          <w:rFonts w:ascii="Arial Unicode MS" w:eastAsia="Arial Unicode MS" w:hAnsi="Arial Unicode MS" w:cs="Arial Unicode MS"/>
          <w:sz w:val="18"/>
          <w:szCs w:val="18"/>
          <w:lang w:val="en-US"/>
        </w:rPr>
        <w:t>er</w:t>
      </w:r>
      <w:proofErr w:type="gramEnd"/>
      <w:r w:rsidR="008D3452" w:rsidRPr="00EB121C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Email: </w:t>
      </w:r>
      <w:hyperlink r:id="rId7" w:history="1">
        <w:r w:rsidR="008D3452" w:rsidRPr="00EB121C">
          <w:rPr>
            <w:rStyle w:val="Hyperlink"/>
            <w:rFonts w:ascii="Arial Unicode MS" w:eastAsia="Arial Unicode MS" w:hAnsi="Arial Unicode MS" w:cs="Arial Unicode MS"/>
            <w:sz w:val="18"/>
            <w:szCs w:val="18"/>
            <w:lang w:val="en-US"/>
          </w:rPr>
          <w:t>info@dgpro.de</w:t>
        </w:r>
      </w:hyperlink>
      <w:r w:rsidR="008D3452" w:rsidRPr="00EB121C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oder per Fax: +49 40 7410-54096</w:t>
      </w:r>
    </w:p>
    <w:p w:rsidR="008D3452" w:rsidRPr="00EB121C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417"/>
        <w:gridCol w:w="1555"/>
      </w:tblGrid>
      <w:tr w:rsidR="008D3452" w:rsidRPr="00EB121C" w:rsidTr="00DC3DFF">
        <w:trPr>
          <w:trHeight w:val="63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DC3DFF" w:rsidRDefault="008D3452" w:rsidP="00DC3DFF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 xml:space="preserve">Name, </w:t>
            </w:r>
            <w:proofErr w:type="spellStart"/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Vorname</w:t>
            </w:r>
            <w:proofErr w:type="spellEnd"/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581412352"/>
            <w:placeholder>
              <w:docPart w:val="35B7436D795B4A658674F128D049B87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2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proofErr w:type="gramStart"/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Mitgliedsnr.:</w:t>
            </w:r>
            <w:proofErr w:type="gramEnd"/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731082070"/>
            <w:placeholder>
              <w:docPart w:val="F62D24A9208B4829A8C846AC33039267"/>
            </w:placeholder>
            <w:showingPlcHdr/>
          </w:sdtPr>
          <w:sdtEndPr/>
          <w:sdtContent>
            <w:tc>
              <w:tcPr>
                <w:tcW w:w="15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proofErr w:type="spellStart"/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Dienstanschrift</w:t>
            </w:r>
            <w:proofErr w:type="spellEnd"/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1143921128"/>
            <w:placeholder>
              <w:docPart w:val="4073478836344DAB8876700D4F4F5657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DF3CA5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Straße: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298500569"/>
            <w:placeholder>
              <w:docPart w:val="AEB5B5EB31A048239D98507C14B19612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Ort: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399178625"/>
            <w:placeholder>
              <w:docPart w:val="0DEE8A14415D40DCAED8E0586E89BEF0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B90FE4" w:rsidP="00B90FE4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DB006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Email: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-232398133"/>
            <w:placeholder>
              <w:docPart w:val="D5D20E07FE5B4F4F952F2CD9F5F6D12E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  <w:tr w:rsidR="008D3452" w:rsidRPr="00EB121C" w:rsidTr="00953D49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D3452" w:rsidRPr="00EB121C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t>Telefon: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  <w:lang w:val="en-US"/>
            </w:rPr>
            <w:id w:val="-32420828"/>
            <w:placeholder>
              <w:docPart w:val="E88A5A6669474DEB876FBDFE120E46B2"/>
            </w:placeholder>
            <w:showingPlcHdr/>
          </w:sdtPr>
          <w:sdtEndPr/>
          <w:sdtContent>
            <w:tc>
              <w:tcPr>
                <w:tcW w:w="72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D3452" w:rsidRPr="00EB121C" w:rsidRDefault="00953D49" w:rsidP="00EB121C">
                <w:pP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Style w:val="Platzhaltertext"/>
                    <w:rFonts w:ascii="Arial Unicode MS" w:eastAsia="Arial Unicode MS" w:hAnsi="Arial Unicode MS" w:cs="Arial Unicode MS"/>
                    <w:sz w:val="18"/>
                    <w:szCs w:val="18"/>
                  </w:rPr>
                  <w:t>Klicken Sie hier, um Text einzugeben.</w:t>
                </w:r>
              </w:p>
            </w:tc>
          </w:sdtContent>
        </w:sdt>
      </w:tr>
    </w:tbl>
    <w:p w:rsidR="008D3452" w:rsidRPr="00DC3DFF" w:rsidRDefault="008D3452" w:rsidP="00EB121C">
      <w:pPr>
        <w:spacing w:after="0" w:line="240" w:lineRule="auto"/>
        <w:rPr>
          <w:rFonts w:ascii="Arial Unicode MS" w:eastAsia="Arial Unicode MS" w:hAnsi="Arial Unicode MS" w:cs="Arial Unicode MS"/>
          <w:sz w:val="14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417"/>
        <w:gridCol w:w="851"/>
      </w:tblGrid>
      <w:tr w:rsidR="006B7667" w:rsidRPr="00EB121C" w:rsidTr="006B7667">
        <w:tc>
          <w:tcPr>
            <w:tcW w:w="6663" w:type="dxa"/>
            <w:shd w:val="clear" w:color="auto" w:fill="D9D9D9" w:themeFill="background1" w:themeFillShade="D9"/>
          </w:tcPr>
          <w:p w:rsidR="006B7667" w:rsidRPr="00EB121C" w:rsidRDefault="006B7667" w:rsidP="00EB121C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Teilnahmegebühr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B7667" w:rsidRPr="00EB121C" w:rsidRDefault="006B7667" w:rsidP="006B7667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Preis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B7667" w:rsidRPr="00EB121C" w:rsidRDefault="006B7667" w:rsidP="00EB121C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</w:pPr>
            <w:r w:rsidRPr="00EB121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US"/>
              </w:rPr>
              <w:t>Zusage</w:t>
            </w:r>
          </w:p>
        </w:tc>
      </w:tr>
      <w:tr w:rsidR="006B7667" w:rsidRPr="00EB121C" w:rsidTr="006B7667">
        <w:tc>
          <w:tcPr>
            <w:tcW w:w="6663" w:type="dxa"/>
          </w:tcPr>
          <w:p w:rsidR="006B7667" w:rsidRPr="00EB121C" w:rsidRDefault="006B7667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Teilnahmegebühr für Mitglieder der DGPro</w:t>
            </w:r>
          </w:p>
        </w:tc>
        <w:tc>
          <w:tcPr>
            <w:tcW w:w="1417" w:type="dxa"/>
          </w:tcPr>
          <w:p w:rsidR="006B7667" w:rsidRPr="00EB121C" w:rsidRDefault="006B7667" w:rsidP="006B766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25,00 €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31596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B7667" w:rsidRPr="00EB121C" w:rsidRDefault="006B7667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7667" w:rsidRPr="00EB121C" w:rsidTr="006B7667">
        <w:tc>
          <w:tcPr>
            <w:tcW w:w="6663" w:type="dxa"/>
          </w:tcPr>
          <w:p w:rsidR="006B7667" w:rsidRDefault="006B7667" w:rsidP="006B766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Teilnahmegebühr für Mitglieder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der Mitteldeutschen Gesellschaft</w:t>
            </w:r>
          </w:p>
          <w:p w:rsidR="006B7667" w:rsidRPr="00EB121C" w:rsidRDefault="006B7667" w:rsidP="006B766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für ZMK zu</w:t>
            </w: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Erfurt e.V.</w:t>
            </w:r>
          </w:p>
        </w:tc>
        <w:tc>
          <w:tcPr>
            <w:tcW w:w="1417" w:type="dxa"/>
          </w:tcPr>
          <w:p w:rsidR="006B7667" w:rsidRPr="00EB121C" w:rsidRDefault="006B7667" w:rsidP="006B766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75,00 €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170543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B7667" w:rsidRPr="00EB121C" w:rsidRDefault="006B7667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 w:rsidRPr="00EB121C">
                  <w:rPr>
                    <w:rFonts w:ascii="Arial Unicode MS" w:eastAsia="Arial Unicode MS" w:hAnsi="Arial Unicode MS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7667" w:rsidRPr="00EB121C" w:rsidTr="006B7667">
        <w:tc>
          <w:tcPr>
            <w:tcW w:w="6663" w:type="dxa"/>
          </w:tcPr>
          <w:p w:rsidR="006B7667" w:rsidRPr="00EB121C" w:rsidRDefault="006B7667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Teilnahme für Nichtmitglieder der o.g. Gesellschaft</w:t>
            </w:r>
          </w:p>
        </w:tc>
        <w:tc>
          <w:tcPr>
            <w:tcW w:w="1417" w:type="dxa"/>
          </w:tcPr>
          <w:p w:rsidR="006B7667" w:rsidRPr="00EB121C" w:rsidRDefault="006B7667" w:rsidP="006B766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120,00 €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142394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B7667" w:rsidRPr="00EB121C" w:rsidRDefault="006B7667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7667" w:rsidRPr="00EB121C" w:rsidTr="006B7667">
        <w:tc>
          <w:tcPr>
            <w:tcW w:w="6663" w:type="dxa"/>
          </w:tcPr>
          <w:p w:rsidR="006B7667" w:rsidRPr="00EB121C" w:rsidRDefault="006B7667" w:rsidP="009069D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Begrüßungsabend am Donnerstag, den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05.03.2020</w:t>
            </w:r>
          </w:p>
        </w:tc>
        <w:tc>
          <w:tcPr>
            <w:tcW w:w="1417" w:type="dxa"/>
          </w:tcPr>
          <w:p w:rsidR="006B7667" w:rsidRPr="00EB121C" w:rsidRDefault="006B7667" w:rsidP="006B766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0,00 €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69461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B7667" w:rsidRPr="00EB121C" w:rsidRDefault="006B7667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B7667" w:rsidRPr="00EB121C" w:rsidTr="006B7667">
        <w:tc>
          <w:tcPr>
            <w:tcW w:w="6663" w:type="dxa"/>
          </w:tcPr>
          <w:p w:rsidR="006B7667" w:rsidRPr="00EB121C" w:rsidRDefault="006B7667" w:rsidP="009069D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16D7E">
              <w:rPr>
                <w:rFonts w:ascii="Arial Unicode MS" w:eastAsia="Arial Unicode MS" w:hAnsi="Arial Unicode MS" w:cs="Arial Unicode MS"/>
                <w:sz w:val="18"/>
                <w:szCs w:val="18"/>
              </w:rPr>
              <w:t>Festveranstaltung „Theater trifft Genuss“ im „Theater am Markt“ sowie im Berghotel Eisenach / excl. Getränke (Freitag, 06.03.2020)</w:t>
            </w:r>
          </w:p>
        </w:tc>
        <w:tc>
          <w:tcPr>
            <w:tcW w:w="1417" w:type="dxa"/>
          </w:tcPr>
          <w:p w:rsidR="006B7667" w:rsidRPr="00EB121C" w:rsidRDefault="006B7667" w:rsidP="006B766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80</w:t>
            </w:r>
            <w:r w:rsidRPr="00EB121C">
              <w:rPr>
                <w:rFonts w:ascii="Arial Unicode MS" w:eastAsia="Arial Unicode MS" w:hAnsi="Arial Unicode MS" w:cs="Arial Unicode MS"/>
                <w:sz w:val="18"/>
                <w:szCs w:val="18"/>
              </w:rPr>
              <w:t>,00 €</w:t>
            </w:r>
          </w:p>
        </w:tc>
        <w:sdt>
          <w:sdtPr>
            <w:rPr>
              <w:rFonts w:ascii="Arial Unicode MS" w:eastAsia="Arial Unicode MS" w:hAnsi="Arial Unicode MS" w:cs="Arial Unicode MS"/>
              <w:sz w:val="18"/>
              <w:szCs w:val="18"/>
            </w:rPr>
            <w:id w:val="-44275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B7667" w:rsidRPr="00EB121C" w:rsidRDefault="006B7667" w:rsidP="00EB121C">
                <w:pPr>
                  <w:jc w:val="center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663C7B" w:rsidRPr="00DC3DFF" w:rsidRDefault="00663C7B" w:rsidP="00EB121C">
      <w:pPr>
        <w:pStyle w:val="Default"/>
        <w:jc w:val="both"/>
        <w:rPr>
          <w:rFonts w:ascii="Arial Unicode MS" w:eastAsia="Arial Unicode MS" w:hAnsi="Arial Unicode MS" w:cs="Arial Unicode MS"/>
          <w:sz w:val="12"/>
          <w:szCs w:val="18"/>
        </w:rPr>
      </w:pPr>
    </w:p>
    <w:p w:rsidR="008D3452" w:rsidRDefault="008D3452" w:rsidP="00DC3DFF">
      <w:pPr>
        <w:pStyle w:val="Default"/>
        <w:jc w:val="both"/>
        <w:rPr>
          <w:rFonts w:ascii="Arial Unicode MS" w:eastAsia="Arial Unicode MS" w:hAnsi="Arial Unicode MS" w:cs="Arial Unicode MS"/>
          <w:sz w:val="6"/>
          <w:szCs w:val="18"/>
        </w:rPr>
      </w:pPr>
      <w:r w:rsidRPr="00EB121C">
        <w:rPr>
          <w:rFonts w:ascii="Arial Unicode MS" w:eastAsia="Arial Unicode MS" w:hAnsi="Arial Unicode MS" w:cs="Arial Unicode MS"/>
          <w:sz w:val="18"/>
          <w:szCs w:val="18"/>
        </w:rPr>
        <w:t>Ein Mittagessen am Freitag sowie Erfrischungen am Freitag und Samstag sind in den Teilnahmegebühren inkludiert. Bitte überweisen Sie Ihren Kostenbeitrag</w:t>
      </w:r>
      <w:r w:rsidR="0096279B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96279B" w:rsidRPr="0096279B">
        <w:rPr>
          <w:rFonts w:ascii="Arial Unicode MS" w:eastAsia="Arial Unicode MS" w:hAnsi="Arial Unicode MS" w:cs="Arial Unicode MS"/>
          <w:b/>
          <w:i/>
          <w:sz w:val="18"/>
          <w:szCs w:val="18"/>
        </w:rPr>
        <w:t>bis zum 28.02.2020</w:t>
      </w:r>
      <w:r w:rsidR="00435416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 </w:t>
      </w:r>
      <w:r w:rsidRPr="0096279B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 w:rsidRPr="00EB121C">
        <w:rPr>
          <w:rFonts w:ascii="Arial Unicode MS" w:eastAsia="Arial Unicode MS" w:hAnsi="Arial Unicode MS" w:cs="Arial Unicode MS"/>
          <w:sz w:val="18"/>
          <w:szCs w:val="18"/>
        </w:rPr>
        <w:t xml:space="preserve">unter dem Stichwort </w:t>
      </w:r>
      <w:r w:rsidRPr="00EB121C">
        <w:rPr>
          <w:rFonts w:ascii="Arial Unicode MS" w:eastAsia="Arial Unicode MS" w:hAnsi="Arial Unicode MS" w:cs="Arial Unicode MS"/>
          <w:b/>
          <w:i/>
          <w:sz w:val="18"/>
          <w:szCs w:val="18"/>
        </w:rPr>
        <w:t>Symposium</w:t>
      </w:r>
      <w:r w:rsidR="0096279B">
        <w:rPr>
          <w:rFonts w:ascii="Arial Unicode MS" w:eastAsia="Arial Unicode MS" w:hAnsi="Arial Unicode MS" w:cs="Arial Unicode MS"/>
          <w:b/>
          <w:i/>
          <w:sz w:val="18"/>
          <w:szCs w:val="18"/>
        </w:rPr>
        <w:t xml:space="preserve"> Eisenach 2020</w:t>
      </w:r>
      <w:r w:rsidR="0096279B"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 w:rsidRPr="00EB121C">
        <w:rPr>
          <w:rFonts w:ascii="Arial Unicode MS" w:eastAsia="Arial Unicode MS" w:hAnsi="Arial Unicode MS" w:cs="Arial Unicode MS"/>
          <w:sz w:val="18"/>
          <w:szCs w:val="18"/>
        </w:rPr>
        <w:t xml:space="preserve"> auf das Konto der DGPro: </w:t>
      </w:r>
    </w:p>
    <w:p w:rsidR="00DC3DFF" w:rsidRPr="00DC3DFF" w:rsidRDefault="00DC3DFF" w:rsidP="00DC3DFF">
      <w:pPr>
        <w:pStyle w:val="Default"/>
        <w:jc w:val="both"/>
        <w:rPr>
          <w:rFonts w:ascii="Arial Unicode MS" w:eastAsia="Arial Unicode MS" w:hAnsi="Arial Unicode MS" w:cs="Arial Unicode MS"/>
          <w:sz w:val="6"/>
          <w:szCs w:val="18"/>
        </w:rPr>
      </w:pPr>
    </w:p>
    <w:tbl>
      <w:tblPr>
        <w:tblStyle w:val="Tabellen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D3452" w:rsidRPr="00EB121C" w:rsidTr="00DC3DFF">
        <w:trPr>
          <w:jc w:val="center"/>
        </w:trPr>
        <w:tc>
          <w:tcPr>
            <w:tcW w:w="9063" w:type="dxa"/>
          </w:tcPr>
          <w:p w:rsidR="008D3452" w:rsidRPr="00DC3DFF" w:rsidRDefault="008D3452" w:rsidP="00923AE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C3DFF">
              <w:rPr>
                <w:rFonts w:ascii="Arial Unicode MS" w:eastAsia="Arial Unicode MS" w:hAnsi="Arial Unicode MS" w:cs="Arial Unicode MS"/>
                <w:sz w:val="18"/>
                <w:szCs w:val="18"/>
              </w:rPr>
              <w:t>Deutsche Apotheker- und Ärztebank Filiale Köln</w:t>
            </w:r>
          </w:p>
        </w:tc>
      </w:tr>
      <w:tr w:rsidR="008D3452" w:rsidRPr="00EB121C" w:rsidTr="00DC3DFF">
        <w:trPr>
          <w:jc w:val="center"/>
        </w:trPr>
        <w:tc>
          <w:tcPr>
            <w:tcW w:w="9063" w:type="dxa"/>
          </w:tcPr>
          <w:p w:rsidR="008D3452" w:rsidRPr="00DC3DFF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C3DFF">
              <w:rPr>
                <w:rFonts w:ascii="Arial Unicode MS" w:eastAsia="Arial Unicode MS" w:hAnsi="Arial Unicode MS" w:cs="Arial Unicode MS"/>
                <w:sz w:val="18"/>
                <w:szCs w:val="18"/>
              </w:rPr>
              <w:t>IBAN: DE17 3006 0601 0102 4466 93</w:t>
            </w:r>
          </w:p>
        </w:tc>
      </w:tr>
      <w:tr w:rsidR="008D3452" w:rsidRPr="00EB121C" w:rsidTr="00DC3DFF">
        <w:trPr>
          <w:jc w:val="center"/>
        </w:trPr>
        <w:tc>
          <w:tcPr>
            <w:tcW w:w="9063" w:type="dxa"/>
          </w:tcPr>
          <w:p w:rsidR="008D3452" w:rsidRPr="00DC3DFF" w:rsidRDefault="008D3452" w:rsidP="00EB121C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C3DFF">
              <w:rPr>
                <w:rFonts w:ascii="Arial Unicode MS" w:eastAsia="Arial Unicode MS" w:hAnsi="Arial Unicode MS" w:cs="Arial Unicode MS"/>
                <w:sz w:val="18"/>
                <w:szCs w:val="18"/>
              </w:rPr>
              <w:t>BIC: DAAEDEDDXXX</w:t>
            </w:r>
          </w:p>
        </w:tc>
      </w:tr>
    </w:tbl>
    <w:p w:rsidR="00663C7B" w:rsidRDefault="00663C7B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EB121C" w:rsidRDefault="00EB121C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DC3DFF" w:rsidRDefault="00DC3DFF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:rsidR="00EB121C" w:rsidRPr="00EB121C" w:rsidRDefault="00EB121C" w:rsidP="00EB121C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Datum:</w:t>
      </w:r>
      <w:r w:rsidR="00B90FE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-727907013"/>
          <w:placeholder>
            <w:docPart w:val="DefaultPlaceholder_1081868574"/>
          </w:placeholder>
        </w:sdtPr>
        <w:sdtEndPr/>
        <w:sdtContent>
          <w:r w:rsidR="00B90FE4">
            <w:rPr>
              <w:rFonts w:ascii="Arial Unicode MS" w:eastAsia="Arial Unicode MS" w:hAnsi="Arial Unicode MS" w:cs="Arial Unicode MS"/>
              <w:sz w:val="18"/>
              <w:szCs w:val="18"/>
            </w:rPr>
            <w:t>___________________________________</w:t>
          </w:r>
        </w:sdtContent>
      </w:sdt>
      <w:r>
        <w:rPr>
          <w:rFonts w:ascii="Arial Unicode MS" w:eastAsia="Arial Unicode MS" w:hAnsi="Arial Unicode MS" w:cs="Arial Unicode MS"/>
          <w:sz w:val="18"/>
          <w:szCs w:val="18"/>
        </w:rPr>
        <w:tab/>
        <w:t>Unterschrift:</w:t>
      </w:r>
      <w:sdt>
        <w:sdtPr>
          <w:rPr>
            <w:rFonts w:ascii="Arial Unicode MS" w:eastAsia="Arial Unicode MS" w:hAnsi="Arial Unicode MS" w:cs="Arial Unicode MS"/>
            <w:sz w:val="18"/>
            <w:szCs w:val="18"/>
          </w:rPr>
          <w:id w:val="1573162368"/>
          <w:placeholder>
            <w:docPart w:val="DefaultPlaceholder_1081868574"/>
          </w:placeholder>
        </w:sdtPr>
        <w:sdtEndPr/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>__________________________________________</w:t>
          </w:r>
        </w:sdtContent>
      </w:sdt>
    </w:p>
    <w:sectPr w:rsidR="00EB121C" w:rsidRPr="00EB121C" w:rsidSect="00B55585">
      <w:headerReference w:type="default" r:id="rId8"/>
      <w:type w:val="continuous"/>
      <w:pgSz w:w="11907" w:h="16840" w:code="9"/>
      <w:pgMar w:top="1417" w:right="1417" w:bottom="1134" w:left="1417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F1" w:rsidRDefault="004A7CF1" w:rsidP="008D3452">
      <w:pPr>
        <w:spacing w:after="0" w:line="240" w:lineRule="auto"/>
      </w:pPr>
      <w:r>
        <w:separator/>
      </w:r>
    </w:p>
  </w:endnote>
  <w:endnote w:type="continuationSeparator" w:id="0">
    <w:p w:rsidR="004A7CF1" w:rsidRDefault="004A7CF1" w:rsidP="008D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F1" w:rsidRDefault="004A7CF1" w:rsidP="008D3452">
      <w:pPr>
        <w:spacing w:after="0" w:line="240" w:lineRule="auto"/>
      </w:pPr>
      <w:r>
        <w:separator/>
      </w:r>
    </w:p>
  </w:footnote>
  <w:footnote w:type="continuationSeparator" w:id="0">
    <w:p w:rsidR="004A7CF1" w:rsidRDefault="004A7CF1" w:rsidP="008D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2" w:type="dxa"/>
      <w:tblInd w:w="-318" w:type="dxa"/>
      <w:tblLayout w:type="fixed"/>
      <w:tblLook w:val="04A0" w:firstRow="1" w:lastRow="0" w:firstColumn="1" w:lastColumn="0" w:noHBand="0" w:noVBand="1"/>
    </w:tblPr>
    <w:tblGrid>
      <w:gridCol w:w="3555"/>
      <w:gridCol w:w="6397"/>
    </w:tblGrid>
    <w:tr w:rsidR="00EB121C" w:rsidRPr="00D70299" w:rsidTr="00CB5E62">
      <w:trPr>
        <w:trHeight w:val="1284"/>
      </w:trPr>
      <w:tc>
        <w:tcPr>
          <w:tcW w:w="3555" w:type="dxa"/>
          <w:vAlign w:val="center"/>
        </w:tcPr>
        <w:p w:rsidR="00EB121C" w:rsidRPr="00D70299" w:rsidRDefault="00EB121C" w:rsidP="00EB121C">
          <w:pPr>
            <w:ind w:left="-108"/>
            <w:rPr>
              <w:rFonts w:ascii="Arial" w:hAnsi="Arial" w:cs="Arial"/>
            </w:rPr>
          </w:pPr>
          <w:r w:rsidRPr="00D70299"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2202815" cy="1169035"/>
                <wp:effectExtent l="0" t="0" r="698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1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7" w:type="dxa"/>
          <w:tcBorders>
            <w:bottom w:val="single" w:sz="12" w:space="0" w:color="17365D"/>
          </w:tcBorders>
          <w:vAlign w:val="center"/>
        </w:tcPr>
        <w:p w:rsidR="00EB121C" w:rsidRPr="00E413B8" w:rsidRDefault="00EB121C" w:rsidP="00EB121C">
          <w:pPr>
            <w:spacing w:before="100" w:beforeAutospacing="1" w:after="100" w:afterAutospacing="1"/>
            <w:rPr>
              <w:rFonts w:ascii="Arial" w:hAnsi="Arial" w:cs="Arial"/>
              <w:sz w:val="28"/>
              <w:szCs w:val="28"/>
            </w:rPr>
          </w:pPr>
          <w:r w:rsidRPr="000820B7"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t xml:space="preserve">Deutsche Gesellschaft für </w:t>
          </w:r>
          <w:r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br/>
          </w:r>
          <w:r w:rsidRPr="000820B7"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t>Prothetische Zahnmedizin</w:t>
          </w:r>
          <w:r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t xml:space="preserve"> </w:t>
          </w:r>
          <w:r w:rsidRPr="000820B7">
            <w:rPr>
              <w:rFonts w:ascii="Arial Unicode MS" w:eastAsia="Arial Unicode MS" w:hAnsi="Arial Unicode MS" w:cs="Arial Unicode MS"/>
              <w:b/>
              <w:color w:val="17365D"/>
              <w:sz w:val="28"/>
              <w:szCs w:val="28"/>
            </w:rPr>
            <w:t>und Biomaterialen e.V.</w:t>
          </w:r>
        </w:p>
      </w:tc>
    </w:tr>
  </w:tbl>
  <w:p w:rsidR="008D3452" w:rsidRDefault="008D34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SCEXKXYMkS31Glo6H2kMeOdLi3Mw5TYEkoTnqWV80tdB2dbyjBUklmmObThAPSEkganB55heTDjlXq8KILSA==" w:salt="wykRYs/fB3kXHOsadJJagg==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2"/>
    <w:rsid w:val="000B7B8C"/>
    <w:rsid w:val="00116D7E"/>
    <w:rsid w:val="00130B9D"/>
    <w:rsid w:val="001B5DEE"/>
    <w:rsid w:val="001C5FB5"/>
    <w:rsid w:val="00435416"/>
    <w:rsid w:val="004A7CF1"/>
    <w:rsid w:val="004F14E8"/>
    <w:rsid w:val="00663C7B"/>
    <w:rsid w:val="006B7667"/>
    <w:rsid w:val="007A5899"/>
    <w:rsid w:val="008507B4"/>
    <w:rsid w:val="008D3452"/>
    <w:rsid w:val="009069D2"/>
    <w:rsid w:val="00923AE3"/>
    <w:rsid w:val="00953D49"/>
    <w:rsid w:val="0096279B"/>
    <w:rsid w:val="00B15C8B"/>
    <w:rsid w:val="00B55585"/>
    <w:rsid w:val="00B90FE4"/>
    <w:rsid w:val="00C841A5"/>
    <w:rsid w:val="00DB3DD6"/>
    <w:rsid w:val="00DC3DFF"/>
    <w:rsid w:val="00DD32C7"/>
    <w:rsid w:val="00DF3CA5"/>
    <w:rsid w:val="00DF528D"/>
    <w:rsid w:val="00EB121C"/>
    <w:rsid w:val="00F61A9A"/>
    <w:rsid w:val="00F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77877-ED63-40D4-A39A-D8AAC06B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452"/>
  </w:style>
  <w:style w:type="paragraph" w:styleId="Fuzeile">
    <w:name w:val="footer"/>
    <w:basedOn w:val="Standard"/>
    <w:link w:val="FuzeileZchn"/>
    <w:uiPriority w:val="99"/>
    <w:unhideWhenUsed/>
    <w:rsid w:val="008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452"/>
  </w:style>
  <w:style w:type="character" w:styleId="Hyperlink">
    <w:name w:val="Hyperlink"/>
    <w:basedOn w:val="Absatz-Standardschriftart"/>
    <w:uiPriority w:val="99"/>
    <w:unhideWhenUsed/>
    <w:rsid w:val="008D345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D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3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53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gpro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E4A8B-77CA-4218-8651-C81320BE51BD}"/>
      </w:docPartPr>
      <w:docPartBody>
        <w:p w:rsidR="008A01EF" w:rsidRDefault="0075403A"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B7436D795B4A658674F128D049B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77286-679D-4E5B-81CF-356232FA4D31}"/>
      </w:docPartPr>
      <w:docPartBody>
        <w:p w:rsidR="008A01EF" w:rsidRDefault="0075403A" w:rsidP="0075403A">
          <w:pPr>
            <w:pStyle w:val="35B7436D795B4A658674F128D049B871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73478836344DAB8876700D4F4F5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0CFD9-0B5A-41C9-9EC6-E6276254015A}"/>
      </w:docPartPr>
      <w:docPartBody>
        <w:p w:rsidR="008A01EF" w:rsidRDefault="0075403A" w:rsidP="0075403A">
          <w:pPr>
            <w:pStyle w:val="4073478836344DAB8876700D4F4F5657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B5B5EB31A048239D98507C14B19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E5C32-9D5E-402B-A25D-9E5355226559}"/>
      </w:docPartPr>
      <w:docPartBody>
        <w:p w:rsidR="008A01EF" w:rsidRDefault="0075403A" w:rsidP="0075403A">
          <w:pPr>
            <w:pStyle w:val="AEB5B5EB31A048239D98507C14B19612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EE8A14415D40DCAED8E0586E89B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C2219-AAB4-496F-A4F0-F6CA93F2781F}"/>
      </w:docPartPr>
      <w:docPartBody>
        <w:p w:rsidR="008A01EF" w:rsidRDefault="0075403A" w:rsidP="0075403A">
          <w:pPr>
            <w:pStyle w:val="0DEE8A14415D40DCAED8E0586E89BEF0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D20E07FE5B4F4F952F2CD9F5F6D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1415A-97CF-4957-9F02-A1629D45A26A}"/>
      </w:docPartPr>
      <w:docPartBody>
        <w:p w:rsidR="008A01EF" w:rsidRDefault="0075403A" w:rsidP="0075403A">
          <w:pPr>
            <w:pStyle w:val="D5D20E07FE5B4F4F952F2CD9F5F6D12E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8A5A6669474DEB876FBDFE120E4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EDF1C-E2A1-462F-A4F4-356D04366991}"/>
      </w:docPartPr>
      <w:docPartBody>
        <w:p w:rsidR="008A01EF" w:rsidRDefault="0075403A" w:rsidP="0075403A">
          <w:pPr>
            <w:pStyle w:val="E88A5A6669474DEB876FBDFE120E46B21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D24A9208B4829A8C846AC33039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B65E9-2776-4ECC-8534-DD8392538AAE}"/>
      </w:docPartPr>
      <w:docPartBody>
        <w:p w:rsidR="008A01EF" w:rsidRDefault="0075403A" w:rsidP="0075403A">
          <w:pPr>
            <w:pStyle w:val="F62D24A9208B4829A8C846AC33039267"/>
          </w:pPr>
          <w:r w:rsidRPr="00DB00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3A"/>
    <w:rsid w:val="0069514E"/>
    <w:rsid w:val="00721A97"/>
    <w:rsid w:val="0075403A"/>
    <w:rsid w:val="008A01EF"/>
    <w:rsid w:val="00DD4119"/>
    <w:rsid w:val="00E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403A"/>
    <w:rPr>
      <w:color w:val="808080"/>
    </w:rPr>
  </w:style>
  <w:style w:type="paragraph" w:customStyle="1" w:styleId="35B7436D795B4A658674F128D049B871">
    <w:name w:val="35B7436D795B4A658674F128D049B871"/>
    <w:rsid w:val="0075403A"/>
    <w:rPr>
      <w:rFonts w:eastAsiaTheme="minorHAnsi"/>
      <w:lang w:eastAsia="en-US"/>
    </w:rPr>
  </w:style>
  <w:style w:type="paragraph" w:customStyle="1" w:styleId="2D0F1E8E12F34C6DA909D07BCCDB2F4D">
    <w:name w:val="2D0F1E8E12F34C6DA909D07BCCDB2F4D"/>
    <w:rsid w:val="0075403A"/>
    <w:rPr>
      <w:rFonts w:eastAsiaTheme="minorHAnsi"/>
      <w:lang w:eastAsia="en-US"/>
    </w:rPr>
  </w:style>
  <w:style w:type="paragraph" w:customStyle="1" w:styleId="4073478836344DAB8876700D4F4F5657">
    <w:name w:val="4073478836344DAB8876700D4F4F5657"/>
    <w:rsid w:val="0075403A"/>
    <w:rPr>
      <w:rFonts w:eastAsiaTheme="minorHAnsi"/>
      <w:lang w:eastAsia="en-US"/>
    </w:rPr>
  </w:style>
  <w:style w:type="paragraph" w:customStyle="1" w:styleId="AEB5B5EB31A048239D98507C14B19612">
    <w:name w:val="AEB5B5EB31A048239D98507C14B19612"/>
    <w:rsid w:val="0075403A"/>
    <w:rPr>
      <w:rFonts w:eastAsiaTheme="minorHAnsi"/>
      <w:lang w:eastAsia="en-US"/>
    </w:rPr>
  </w:style>
  <w:style w:type="paragraph" w:customStyle="1" w:styleId="0DEE8A14415D40DCAED8E0586E89BEF0">
    <w:name w:val="0DEE8A14415D40DCAED8E0586E89BEF0"/>
    <w:rsid w:val="0075403A"/>
    <w:rPr>
      <w:rFonts w:eastAsiaTheme="minorHAnsi"/>
      <w:lang w:eastAsia="en-US"/>
    </w:rPr>
  </w:style>
  <w:style w:type="paragraph" w:customStyle="1" w:styleId="D5D20E07FE5B4F4F952F2CD9F5F6D12E">
    <w:name w:val="D5D20E07FE5B4F4F952F2CD9F5F6D12E"/>
    <w:rsid w:val="0075403A"/>
    <w:rPr>
      <w:rFonts w:eastAsiaTheme="minorHAnsi"/>
      <w:lang w:eastAsia="en-US"/>
    </w:rPr>
  </w:style>
  <w:style w:type="paragraph" w:customStyle="1" w:styleId="E88A5A6669474DEB876FBDFE120E46B2">
    <w:name w:val="E88A5A6669474DEB876FBDFE120E46B2"/>
    <w:rsid w:val="0075403A"/>
    <w:rPr>
      <w:rFonts w:eastAsiaTheme="minorHAnsi"/>
      <w:lang w:eastAsia="en-US"/>
    </w:rPr>
  </w:style>
  <w:style w:type="paragraph" w:customStyle="1" w:styleId="35B7436D795B4A658674F128D049B8711">
    <w:name w:val="35B7436D795B4A658674F128D049B8711"/>
    <w:rsid w:val="0075403A"/>
    <w:rPr>
      <w:rFonts w:eastAsiaTheme="minorHAnsi"/>
      <w:lang w:eastAsia="en-US"/>
    </w:rPr>
  </w:style>
  <w:style w:type="paragraph" w:customStyle="1" w:styleId="F62D24A9208B4829A8C846AC33039267">
    <w:name w:val="F62D24A9208B4829A8C846AC33039267"/>
    <w:rsid w:val="0075403A"/>
    <w:rPr>
      <w:rFonts w:eastAsiaTheme="minorHAnsi"/>
      <w:lang w:eastAsia="en-US"/>
    </w:rPr>
  </w:style>
  <w:style w:type="paragraph" w:customStyle="1" w:styleId="4073478836344DAB8876700D4F4F56571">
    <w:name w:val="4073478836344DAB8876700D4F4F56571"/>
    <w:rsid w:val="0075403A"/>
    <w:rPr>
      <w:rFonts w:eastAsiaTheme="minorHAnsi"/>
      <w:lang w:eastAsia="en-US"/>
    </w:rPr>
  </w:style>
  <w:style w:type="paragraph" w:customStyle="1" w:styleId="AEB5B5EB31A048239D98507C14B196121">
    <w:name w:val="AEB5B5EB31A048239D98507C14B196121"/>
    <w:rsid w:val="0075403A"/>
    <w:rPr>
      <w:rFonts w:eastAsiaTheme="minorHAnsi"/>
      <w:lang w:eastAsia="en-US"/>
    </w:rPr>
  </w:style>
  <w:style w:type="paragraph" w:customStyle="1" w:styleId="0DEE8A14415D40DCAED8E0586E89BEF01">
    <w:name w:val="0DEE8A14415D40DCAED8E0586E89BEF01"/>
    <w:rsid w:val="0075403A"/>
    <w:rPr>
      <w:rFonts w:eastAsiaTheme="minorHAnsi"/>
      <w:lang w:eastAsia="en-US"/>
    </w:rPr>
  </w:style>
  <w:style w:type="paragraph" w:customStyle="1" w:styleId="D5D20E07FE5B4F4F952F2CD9F5F6D12E1">
    <w:name w:val="D5D20E07FE5B4F4F952F2CD9F5F6D12E1"/>
    <w:rsid w:val="0075403A"/>
    <w:rPr>
      <w:rFonts w:eastAsiaTheme="minorHAnsi"/>
      <w:lang w:eastAsia="en-US"/>
    </w:rPr>
  </w:style>
  <w:style w:type="paragraph" w:customStyle="1" w:styleId="E88A5A6669474DEB876FBDFE120E46B21">
    <w:name w:val="E88A5A6669474DEB876FBDFE120E46B21"/>
    <w:rsid w:val="007540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9DAF-4366-4DA3-9071-527CF7BF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Anna</dc:creator>
  <cp:keywords/>
  <dc:description/>
  <cp:lastModifiedBy>HP Inc.</cp:lastModifiedBy>
  <cp:revision>11</cp:revision>
  <dcterms:created xsi:type="dcterms:W3CDTF">2019-12-05T19:45:00Z</dcterms:created>
  <dcterms:modified xsi:type="dcterms:W3CDTF">2019-12-28T15:09:00Z</dcterms:modified>
</cp:coreProperties>
</file>