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B" w:rsidRPr="00EB121C" w:rsidRDefault="008D3452" w:rsidP="008D345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B121C">
        <w:rPr>
          <w:rFonts w:ascii="Arial Unicode MS" w:eastAsia="Arial Unicode MS" w:hAnsi="Arial Unicode MS" w:cs="Arial Unicode MS"/>
          <w:b/>
          <w:sz w:val="20"/>
          <w:szCs w:val="20"/>
        </w:rPr>
        <w:t>Anmeldung zur Teilnahme am Symposium in Eisenach 2018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Deutsche Gesellschaft für Prothetische Zahnmedizin und Biomaterialien e.V.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Poliklinik für Zahnärztliche Prothetik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Prof. Dr. Guido Heydecke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Martinistraße 52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20246 Hamburg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8D3452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p</w:t>
      </w:r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gramEnd"/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Email: </w:t>
      </w:r>
      <w:hyperlink r:id="rId7" w:history="1">
        <w:r w:rsidR="008D3452" w:rsidRPr="00EB121C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info@dgpro.de</w:t>
        </w:r>
      </w:hyperlink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>oder</w:t>
      </w:r>
      <w:proofErr w:type="spellEnd"/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per Fax: +49 40 7410-54096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1555"/>
      </w:tblGrid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Name, Vorname: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581412352"/>
            <w:placeholder>
              <w:docPart w:val="35B7436D795B4A658674F128D049B871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proofErr w:type="gramStart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Mitgliedsnr.:</w:t>
            </w:r>
            <w:proofErr w:type="gramEnd"/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731082070"/>
            <w:placeholder>
              <w:docPart w:val="F62D24A9208B4829A8C846AC33039267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Dienstanschrift: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1143921128"/>
            <w:placeholder>
              <w:docPart w:val="4073478836344DAB8876700D4F4F5657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Straße: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298500569"/>
            <w:placeholder>
              <w:docPart w:val="AEB5B5EB31A048239D98507C14B1961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Ort: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399178625"/>
            <w:placeholder>
              <w:docPart w:val="0DEE8A14415D40DCAED8E0586E89BEF0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B90FE4" w:rsidP="00B90FE4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DB00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Email: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232398133"/>
            <w:placeholder>
              <w:docPart w:val="D5D20E07FE5B4F4F952F2CD9F5F6D12E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Telefon: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32420828"/>
            <w:placeholder>
              <w:docPart w:val="E88A5A6669474DEB876FBDFE120E46B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51"/>
        <w:gridCol w:w="993"/>
        <w:gridCol w:w="845"/>
      </w:tblGrid>
      <w:tr w:rsidR="008D3452" w:rsidRPr="00EB121C" w:rsidTr="00953D49">
        <w:tc>
          <w:tcPr>
            <w:tcW w:w="6374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Teilnahmegebühr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Anzahl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Preis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Zusage</w:t>
            </w:r>
          </w:p>
        </w:tc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Teilnahmegebühr für Mitglieder der DGPro</w:t>
            </w:r>
          </w:p>
        </w:tc>
        <w:tc>
          <w:tcPr>
            <w:tcW w:w="851" w:type="dxa"/>
          </w:tcPr>
          <w:p w:rsidR="008D3452" w:rsidRPr="00EB121C" w:rsidRDefault="00663C7B" w:rsidP="00B90FE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25,00 €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31596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953D49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Teilnahmegebühr für Mitglieder der Mitteldeutschen Gesellschaft für ZMK zur Erfurt e.V.</w:t>
            </w:r>
          </w:p>
        </w:tc>
        <w:tc>
          <w:tcPr>
            <w:tcW w:w="851" w:type="dxa"/>
          </w:tcPr>
          <w:p w:rsidR="008D3452" w:rsidRPr="00EB121C" w:rsidRDefault="00663C7B" w:rsidP="00B90FE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75,00 €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170543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953D49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 für Nichtmitglieder der o.g. Gesellschaft</w:t>
            </w:r>
          </w:p>
        </w:tc>
        <w:tc>
          <w:tcPr>
            <w:tcW w:w="851" w:type="dxa"/>
          </w:tcPr>
          <w:p w:rsidR="008D3452" w:rsidRPr="00EB121C" w:rsidRDefault="00663C7B" w:rsidP="00F61A9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120,00 €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14239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F61A9A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Begrüßungsabend am Donnerstag, den 01.03.2018</w:t>
            </w:r>
          </w:p>
        </w:tc>
        <w:tc>
          <w:tcPr>
            <w:tcW w:w="851" w:type="dxa"/>
          </w:tcPr>
          <w:p w:rsidR="008D3452" w:rsidRPr="00EB121C" w:rsidRDefault="00663C7B" w:rsidP="00F61A9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6946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F61A9A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1C5FB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Festveranstaltung</w:t>
            </w:r>
            <w:r w:rsidR="001C5FB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auf der Creuzburg</w:t>
            </w: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inkl. Abendessen, exkl. Getränke am 02.03.2018</w:t>
            </w:r>
          </w:p>
        </w:tc>
        <w:tc>
          <w:tcPr>
            <w:tcW w:w="851" w:type="dxa"/>
          </w:tcPr>
          <w:p w:rsidR="008D3452" w:rsidRPr="00EB121C" w:rsidRDefault="00663C7B" w:rsidP="00EB121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8D3452" w:rsidRPr="00EB121C" w:rsidRDefault="00F61A9A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 w:rsidR="00953D49"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44275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EB121C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63C7B" w:rsidRDefault="00663C7B" w:rsidP="00EB121C">
      <w:pPr>
        <w:pStyle w:val="Defaul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D3452" w:rsidRPr="00EB121C" w:rsidRDefault="008D3452" w:rsidP="00EB121C">
      <w:pPr>
        <w:pStyle w:val="Defaul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Ein Mittagessen am Freitag sowie Erfrischungen am Freitag und Samstag sind in den Teilnahmegebühren inkludiert. Bitte überweisen Sie Ihren Kostenbeitrag unter dem Stichwort </w:t>
      </w:r>
      <w:r w:rsidRPr="00EB121C">
        <w:rPr>
          <w:rFonts w:ascii="Arial Unicode MS" w:eastAsia="Arial Unicode MS" w:hAnsi="Arial Unicode MS" w:cs="Arial Unicode MS"/>
          <w:b/>
          <w:i/>
          <w:sz w:val="18"/>
          <w:szCs w:val="18"/>
        </w:rPr>
        <w:t>Symposium Eisenach 2018</w:t>
      </w: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 auf das Konto der DGPro: 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D3452" w:rsidRPr="00EB121C" w:rsidTr="00953D49">
        <w:tc>
          <w:tcPr>
            <w:tcW w:w="9063" w:type="dxa"/>
          </w:tcPr>
          <w:p w:rsidR="008D3452" w:rsidRPr="00EB121C" w:rsidRDefault="008D3452" w:rsidP="00923AE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Deutsche Apotheker- und Ärztebank Filiale Köln</w:t>
            </w:r>
          </w:p>
        </w:tc>
      </w:tr>
      <w:tr w:rsidR="008D3452" w:rsidRPr="00EB121C" w:rsidTr="00953D49">
        <w:tc>
          <w:tcPr>
            <w:tcW w:w="9063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IBAN: DE17 3006 0601 0102 4466 93</w:t>
            </w:r>
          </w:p>
        </w:tc>
      </w:tr>
      <w:tr w:rsidR="008D3452" w:rsidRPr="00EB121C" w:rsidTr="00953D49">
        <w:tc>
          <w:tcPr>
            <w:tcW w:w="9063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BIC: DAAEDEDDXXX</w:t>
            </w:r>
          </w:p>
        </w:tc>
      </w:tr>
    </w:tbl>
    <w:p w:rsidR="008D3452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663C7B" w:rsidRDefault="00663C7B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Datum:</w:t>
      </w:r>
      <w:r w:rsidR="00B90F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-727907013"/>
          <w:placeholder>
            <w:docPart w:val="DefaultPlaceholder_1081868574"/>
          </w:placeholder>
        </w:sdtPr>
        <w:sdtEndPr/>
        <w:sdtContent>
          <w:bookmarkStart w:id="5" w:name="_GoBack"/>
          <w:r w:rsidR="00B90FE4"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</w:t>
          </w:r>
          <w:bookmarkEnd w:id="5"/>
        </w:sdtContent>
      </w:sdt>
      <w:r>
        <w:rPr>
          <w:rFonts w:ascii="Arial Unicode MS" w:eastAsia="Arial Unicode MS" w:hAnsi="Arial Unicode MS" w:cs="Arial Unicode MS"/>
          <w:sz w:val="18"/>
          <w:szCs w:val="18"/>
        </w:rPr>
        <w:tab/>
        <w:t>Unterschrift: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573162368"/>
          <w:placeholder>
            <w:docPart w:val="DefaultPlaceholder_1081868574"/>
          </w:placeholder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__________________________________________</w:t>
          </w:r>
        </w:sdtContent>
      </w:sdt>
    </w:p>
    <w:p w:rsidR="00EB121C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sectPr w:rsidR="00EB121C" w:rsidRPr="00EB121C" w:rsidSect="00B55585">
      <w:headerReference w:type="default" r:id="rId8"/>
      <w:type w:val="continuous"/>
      <w:pgSz w:w="11907" w:h="16840" w:code="9"/>
      <w:pgMar w:top="1417" w:right="1417" w:bottom="1134" w:left="141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9D" w:rsidRDefault="00130B9D" w:rsidP="008D3452">
      <w:pPr>
        <w:spacing w:after="0" w:line="240" w:lineRule="auto"/>
      </w:pPr>
      <w:r>
        <w:separator/>
      </w:r>
    </w:p>
  </w:endnote>
  <w:endnote w:type="continuationSeparator" w:id="0">
    <w:p w:rsidR="00130B9D" w:rsidRDefault="00130B9D" w:rsidP="008D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9D" w:rsidRDefault="00130B9D" w:rsidP="008D3452">
      <w:pPr>
        <w:spacing w:after="0" w:line="240" w:lineRule="auto"/>
      </w:pPr>
      <w:r>
        <w:separator/>
      </w:r>
    </w:p>
  </w:footnote>
  <w:footnote w:type="continuationSeparator" w:id="0">
    <w:p w:rsidR="00130B9D" w:rsidRDefault="00130B9D" w:rsidP="008D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318" w:type="dxa"/>
      <w:tblLayout w:type="fixed"/>
      <w:tblLook w:val="04A0" w:firstRow="1" w:lastRow="0" w:firstColumn="1" w:lastColumn="0" w:noHBand="0" w:noVBand="1"/>
    </w:tblPr>
    <w:tblGrid>
      <w:gridCol w:w="3555"/>
      <w:gridCol w:w="6397"/>
    </w:tblGrid>
    <w:tr w:rsidR="00EB121C" w:rsidRPr="00D70299" w:rsidTr="00CB5E62">
      <w:trPr>
        <w:trHeight w:val="1284"/>
      </w:trPr>
      <w:tc>
        <w:tcPr>
          <w:tcW w:w="3555" w:type="dxa"/>
          <w:vAlign w:val="center"/>
        </w:tcPr>
        <w:p w:rsidR="00EB121C" w:rsidRPr="00D70299" w:rsidRDefault="00EB121C" w:rsidP="00EB121C">
          <w:pPr>
            <w:ind w:left="-108"/>
            <w:rPr>
              <w:rFonts w:ascii="Arial" w:hAnsi="Arial" w:cs="Arial"/>
            </w:rPr>
          </w:pPr>
          <w:r w:rsidRPr="00D70299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2202815" cy="1169035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single" w:sz="12" w:space="0" w:color="17365D"/>
          </w:tcBorders>
          <w:vAlign w:val="center"/>
        </w:tcPr>
        <w:p w:rsidR="00EB121C" w:rsidRPr="00E413B8" w:rsidRDefault="00EB121C" w:rsidP="00EB121C">
          <w:pPr>
            <w:spacing w:before="100" w:beforeAutospacing="1" w:after="100" w:afterAutospacing="1"/>
            <w:rPr>
              <w:rFonts w:ascii="Arial" w:hAnsi="Arial" w:cs="Arial"/>
              <w:sz w:val="28"/>
              <w:szCs w:val="28"/>
            </w:rPr>
          </w:pP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Deutsche Gesellschaft für 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br/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Prothetische Zahnmedizin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 </w:t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und Biomaterialen e.V.</w:t>
          </w:r>
        </w:p>
      </w:tc>
    </w:tr>
  </w:tbl>
  <w:p w:rsidR="008D3452" w:rsidRDefault="008D34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stPaCBNINMNtv+DLQQAZwGV5fKQrbGuu4ebyEMtUMNl0QklP617FvG6P17U4NicIly4IP8DdZ8/T73Wu58uig==" w:salt="NCLGL1kk9hBU7uBj5eIULA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2"/>
    <w:rsid w:val="00130B9D"/>
    <w:rsid w:val="001C5FB5"/>
    <w:rsid w:val="004F14E8"/>
    <w:rsid w:val="00663C7B"/>
    <w:rsid w:val="007A5899"/>
    <w:rsid w:val="008D3452"/>
    <w:rsid w:val="00923AE3"/>
    <w:rsid w:val="00953D49"/>
    <w:rsid w:val="00B15C8B"/>
    <w:rsid w:val="00B55585"/>
    <w:rsid w:val="00B90FE4"/>
    <w:rsid w:val="00DB3DD6"/>
    <w:rsid w:val="00DF528D"/>
    <w:rsid w:val="00EB121C"/>
    <w:rsid w:val="00F61A9A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7877-ED63-40D4-A39A-D8AAC06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452"/>
  </w:style>
  <w:style w:type="paragraph" w:styleId="Fuzeile">
    <w:name w:val="footer"/>
    <w:basedOn w:val="Standard"/>
    <w:link w:val="Fu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452"/>
  </w:style>
  <w:style w:type="character" w:styleId="Hyperlink">
    <w:name w:val="Hyperlink"/>
    <w:basedOn w:val="Absatz-Standardschriftart"/>
    <w:uiPriority w:val="99"/>
    <w:unhideWhenUsed/>
    <w:rsid w:val="008D345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gpr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4A8B-77CA-4218-8651-C81320BE51BD}"/>
      </w:docPartPr>
      <w:docPartBody>
        <w:p w:rsidR="008A01EF" w:rsidRDefault="0075403A"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B7436D795B4A658674F128D049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77286-679D-4E5B-81CF-356232FA4D31}"/>
      </w:docPartPr>
      <w:docPartBody>
        <w:p w:rsidR="008A01EF" w:rsidRDefault="0075403A" w:rsidP="0075403A">
          <w:pPr>
            <w:pStyle w:val="35B7436D795B4A658674F128D049B871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3478836344DAB8876700D4F4F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CFD9-0B5A-41C9-9EC6-E6276254015A}"/>
      </w:docPartPr>
      <w:docPartBody>
        <w:p w:rsidR="008A01EF" w:rsidRDefault="0075403A" w:rsidP="0075403A">
          <w:pPr>
            <w:pStyle w:val="4073478836344DAB8876700D4F4F5657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B5B5EB31A048239D98507C14B1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5C32-9D5E-402B-A25D-9E5355226559}"/>
      </w:docPartPr>
      <w:docPartBody>
        <w:p w:rsidR="008A01EF" w:rsidRDefault="0075403A" w:rsidP="0075403A">
          <w:pPr>
            <w:pStyle w:val="AEB5B5EB31A048239D98507C14B1961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E8A14415D40DCAED8E0586E89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C2219-AAB4-496F-A4F0-F6CA93F2781F}"/>
      </w:docPartPr>
      <w:docPartBody>
        <w:p w:rsidR="008A01EF" w:rsidRDefault="0075403A" w:rsidP="0075403A">
          <w:pPr>
            <w:pStyle w:val="0DEE8A14415D40DCAED8E0586E89BEF0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D20E07FE5B4F4F952F2CD9F5F6D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415A-97CF-4957-9F02-A1629D45A26A}"/>
      </w:docPartPr>
      <w:docPartBody>
        <w:p w:rsidR="008A01EF" w:rsidRDefault="0075403A" w:rsidP="0075403A">
          <w:pPr>
            <w:pStyle w:val="D5D20E07FE5B4F4F952F2CD9F5F6D12E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A5A6669474DEB876FBDFE120E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DF1C-E2A1-462F-A4F4-356D04366991}"/>
      </w:docPartPr>
      <w:docPartBody>
        <w:p w:rsidR="008A01EF" w:rsidRDefault="0075403A" w:rsidP="0075403A">
          <w:pPr>
            <w:pStyle w:val="E88A5A6669474DEB876FBDFE120E46B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D24A9208B4829A8C846AC33039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65E9-2776-4ECC-8534-DD8392538AAE}"/>
      </w:docPartPr>
      <w:docPartBody>
        <w:p w:rsidR="008A01EF" w:rsidRDefault="0075403A" w:rsidP="0075403A">
          <w:pPr>
            <w:pStyle w:val="F62D24A9208B4829A8C846AC33039267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A"/>
    <w:rsid w:val="0069514E"/>
    <w:rsid w:val="0075403A"/>
    <w:rsid w:val="008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03A"/>
    <w:rPr>
      <w:color w:val="808080"/>
    </w:rPr>
  </w:style>
  <w:style w:type="paragraph" w:customStyle="1" w:styleId="35B7436D795B4A658674F128D049B871">
    <w:name w:val="35B7436D795B4A658674F128D049B871"/>
    <w:rsid w:val="0075403A"/>
    <w:rPr>
      <w:rFonts w:eastAsiaTheme="minorHAnsi"/>
      <w:lang w:eastAsia="en-US"/>
    </w:rPr>
  </w:style>
  <w:style w:type="paragraph" w:customStyle="1" w:styleId="2D0F1E8E12F34C6DA909D07BCCDB2F4D">
    <w:name w:val="2D0F1E8E12F34C6DA909D07BCCDB2F4D"/>
    <w:rsid w:val="0075403A"/>
    <w:rPr>
      <w:rFonts w:eastAsiaTheme="minorHAnsi"/>
      <w:lang w:eastAsia="en-US"/>
    </w:rPr>
  </w:style>
  <w:style w:type="paragraph" w:customStyle="1" w:styleId="4073478836344DAB8876700D4F4F5657">
    <w:name w:val="4073478836344DAB8876700D4F4F5657"/>
    <w:rsid w:val="0075403A"/>
    <w:rPr>
      <w:rFonts w:eastAsiaTheme="minorHAnsi"/>
      <w:lang w:eastAsia="en-US"/>
    </w:rPr>
  </w:style>
  <w:style w:type="paragraph" w:customStyle="1" w:styleId="AEB5B5EB31A048239D98507C14B19612">
    <w:name w:val="AEB5B5EB31A048239D98507C14B19612"/>
    <w:rsid w:val="0075403A"/>
    <w:rPr>
      <w:rFonts w:eastAsiaTheme="minorHAnsi"/>
      <w:lang w:eastAsia="en-US"/>
    </w:rPr>
  </w:style>
  <w:style w:type="paragraph" w:customStyle="1" w:styleId="0DEE8A14415D40DCAED8E0586E89BEF0">
    <w:name w:val="0DEE8A14415D40DCAED8E0586E89BEF0"/>
    <w:rsid w:val="0075403A"/>
    <w:rPr>
      <w:rFonts w:eastAsiaTheme="minorHAnsi"/>
      <w:lang w:eastAsia="en-US"/>
    </w:rPr>
  </w:style>
  <w:style w:type="paragraph" w:customStyle="1" w:styleId="D5D20E07FE5B4F4F952F2CD9F5F6D12E">
    <w:name w:val="D5D20E07FE5B4F4F952F2CD9F5F6D12E"/>
    <w:rsid w:val="0075403A"/>
    <w:rPr>
      <w:rFonts w:eastAsiaTheme="minorHAnsi"/>
      <w:lang w:eastAsia="en-US"/>
    </w:rPr>
  </w:style>
  <w:style w:type="paragraph" w:customStyle="1" w:styleId="E88A5A6669474DEB876FBDFE120E46B2">
    <w:name w:val="E88A5A6669474DEB876FBDFE120E46B2"/>
    <w:rsid w:val="0075403A"/>
    <w:rPr>
      <w:rFonts w:eastAsiaTheme="minorHAnsi"/>
      <w:lang w:eastAsia="en-US"/>
    </w:rPr>
  </w:style>
  <w:style w:type="paragraph" w:customStyle="1" w:styleId="35B7436D795B4A658674F128D049B8711">
    <w:name w:val="35B7436D795B4A658674F128D049B8711"/>
    <w:rsid w:val="0075403A"/>
    <w:rPr>
      <w:rFonts w:eastAsiaTheme="minorHAnsi"/>
      <w:lang w:eastAsia="en-US"/>
    </w:rPr>
  </w:style>
  <w:style w:type="paragraph" w:customStyle="1" w:styleId="F62D24A9208B4829A8C846AC33039267">
    <w:name w:val="F62D24A9208B4829A8C846AC33039267"/>
    <w:rsid w:val="0075403A"/>
    <w:rPr>
      <w:rFonts w:eastAsiaTheme="minorHAnsi"/>
      <w:lang w:eastAsia="en-US"/>
    </w:rPr>
  </w:style>
  <w:style w:type="paragraph" w:customStyle="1" w:styleId="4073478836344DAB8876700D4F4F56571">
    <w:name w:val="4073478836344DAB8876700D4F4F56571"/>
    <w:rsid w:val="0075403A"/>
    <w:rPr>
      <w:rFonts w:eastAsiaTheme="minorHAnsi"/>
      <w:lang w:eastAsia="en-US"/>
    </w:rPr>
  </w:style>
  <w:style w:type="paragraph" w:customStyle="1" w:styleId="AEB5B5EB31A048239D98507C14B196121">
    <w:name w:val="AEB5B5EB31A048239D98507C14B196121"/>
    <w:rsid w:val="0075403A"/>
    <w:rPr>
      <w:rFonts w:eastAsiaTheme="minorHAnsi"/>
      <w:lang w:eastAsia="en-US"/>
    </w:rPr>
  </w:style>
  <w:style w:type="paragraph" w:customStyle="1" w:styleId="0DEE8A14415D40DCAED8E0586E89BEF01">
    <w:name w:val="0DEE8A14415D40DCAED8E0586E89BEF01"/>
    <w:rsid w:val="0075403A"/>
    <w:rPr>
      <w:rFonts w:eastAsiaTheme="minorHAnsi"/>
      <w:lang w:eastAsia="en-US"/>
    </w:rPr>
  </w:style>
  <w:style w:type="paragraph" w:customStyle="1" w:styleId="D5D20E07FE5B4F4F952F2CD9F5F6D12E1">
    <w:name w:val="D5D20E07FE5B4F4F952F2CD9F5F6D12E1"/>
    <w:rsid w:val="0075403A"/>
    <w:rPr>
      <w:rFonts w:eastAsiaTheme="minorHAnsi"/>
      <w:lang w:eastAsia="en-US"/>
    </w:rPr>
  </w:style>
  <w:style w:type="paragraph" w:customStyle="1" w:styleId="E88A5A6669474DEB876FBDFE120E46B21">
    <w:name w:val="E88A5A6669474DEB876FBDFE120E46B21"/>
    <w:rsid w:val="007540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968A-1376-4C2A-96F5-47524CE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Anna</dc:creator>
  <cp:keywords/>
  <dc:description/>
  <cp:lastModifiedBy>Albrecht, Anna</cp:lastModifiedBy>
  <cp:revision>9</cp:revision>
  <dcterms:created xsi:type="dcterms:W3CDTF">2017-09-22T07:06:00Z</dcterms:created>
  <dcterms:modified xsi:type="dcterms:W3CDTF">2017-12-08T06:48:00Z</dcterms:modified>
</cp:coreProperties>
</file>